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D5" w:rsidRPr="00CD18E3" w:rsidRDefault="00CD18E3" w:rsidP="00EC61D5">
      <w:pPr>
        <w:contextualSpacing/>
        <w:jc w:val="center"/>
        <w:rPr>
          <w:b/>
          <w:color w:val="365F91" w:themeColor="accent1" w:themeShade="BF"/>
          <w:sz w:val="24"/>
          <w:szCs w:val="24"/>
        </w:rPr>
      </w:pPr>
      <w:r>
        <w:rPr>
          <w:b/>
          <w:color w:val="365F91" w:themeColor="accent1" w:themeShade="BF"/>
          <w:sz w:val="24"/>
          <w:szCs w:val="24"/>
        </w:rPr>
        <w:t>Minutes to the Extra Ordinary Meeting o</w:t>
      </w:r>
      <w:r w:rsidRPr="00CD18E3">
        <w:rPr>
          <w:b/>
          <w:color w:val="365F91" w:themeColor="accent1" w:themeShade="BF"/>
          <w:sz w:val="24"/>
          <w:szCs w:val="24"/>
        </w:rPr>
        <w:t xml:space="preserve">f Boynton Parish Council </w:t>
      </w:r>
    </w:p>
    <w:p w:rsidR="00EC61D5" w:rsidRPr="00CD18E3" w:rsidRDefault="00CD18E3" w:rsidP="00EC61D5">
      <w:pPr>
        <w:contextualSpacing/>
        <w:jc w:val="center"/>
        <w:rPr>
          <w:b/>
          <w:color w:val="365F91" w:themeColor="accent1" w:themeShade="BF"/>
          <w:sz w:val="24"/>
          <w:szCs w:val="24"/>
          <w:vertAlign w:val="superscript"/>
        </w:rPr>
      </w:pPr>
      <w:r>
        <w:rPr>
          <w:b/>
          <w:color w:val="365F91" w:themeColor="accent1" w:themeShade="BF"/>
          <w:sz w:val="24"/>
          <w:szCs w:val="24"/>
        </w:rPr>
        <w:t>held o</w:t>
      </w:r>
      <w:r w:rsidRPr="00CD18E3">
        <w:rPr>
          <w:b/>
          <w:color w:val="365F91" w:themeColor="accent1" w:themeShade="BF"/>
          <w:sz w:val="24"/>
          <w:szCs w:val="24"/>
        </w:rPr>
        <w:t>n Tuesday 15</w:t>
      </w:r>
      <w:r w:rsidRPr="00CD18E3">
        <w:rPr>
          <w:b/>
          <w:color w:val="365F91" w:themeColor="accent1" w:themeShade="BF"/>
          <w:sz w:val="24"/>
          <w:szCs w:val="24"/>
          <w:vertAlign w:val="superscript"/>
        </w:rPr>
        <w:t>th</w:t>
      </w:r>
      <w:r w:rsidRPr="00CD18E3">
        <w:rPr>
          <w:b/>
          <w:color w:val="365F91" w:themeColor="accent1" w:themeShade="BF"/>
          <w:sz w:val="24"/>
          <w:szCs w:val="24"/>
        </w:rPr>
        <w:t xml:space="preserve"> December 2020 </w:t>
      </w:r>
      <w:r w:rsidR="006508FA" w:rsidRPr="00CD18E3">
        <w:rPr>
          <w:b/>
          <w:color w:val="365F91" w:themeColor="accent1" w:themeShade="BF"/>
          <w:sz w:val="24"/>
          <w:szCs w:val="24"/>
        </w:rPr>
        <w:t>at</w:t>
      </w:r>
      <w:r w:rsidRPr="00CD18E3">
        <w:rPr>
          <w:b/>
          <w:color w:val="365F91" w:themeColor="accent1" w:themeShade="BF"/>
          <w:sz w:val="24"/>
          <w:szCs w:val="24"/>
        </w:rPr>
        <w:t xml:space="preserve"> 7.30pm </w:t>
      </w:r>
    </w:p>
    <w:p w:rsidR="00EC61D5" w:rsidRPr="00CD18E3" w:rsidRDefault="00CD18E3" w:rsidP="00EC61D5">
      <w:pPr>
        <w:contextualSpacing/>
        <w:jc w:val="center"/>
        <w:rPr>
          <w:b/>
          <w:color w:val="365F91" w:themeColor="accent1" w:themeShade="BF"/>
          <w:sz w:val="24"/>
          <w:szCs w:val="24"/>
        </w:rPr>
      </w:pPr>
      <w:r>
        <w:rPr>
          <w:b/>
          <w:color w:val="365F91" w:themeColor="accent1" w:themeShade="BF"/>
          <w:sz w:val="24"/>
          <w:szCs w:val="24"/>
        </w:rPr>
        <w:t>via remote platform -</w:t>
      </w:r>
      <w:r w:rsidRPr="00CD18E3">
        <w:rPr>
          <w:b/>
          <w:color w:val="365F91" w:themeColor="accent1" w:themeShade="BF"/>
          <w:sz w:val="24"/>
          <w:szCs w:val="24"/>
        </w:rPr>
        <w:t xml:space="preserve"> Zoom</w:t>
      </w:r>
    </w:p>
    <w:p w:rsidR="00EC61D5" w:rsidRPr="00CD18E3" w:rsidRDefault="00EC61D5" w:rsidP="00EC61D5">
      <w:pPr>
        <w:contextualSpacing/>
        <w:jc w:val="center"/>
        <w:rPr>
          <w:b/>
          <w:color w:val="365F91" w:themeColor="accent1" w:themeShade="BF"/>
          <w:sz w:val="24"/>
          <w:szCs w:val="24"/>
        </w:rPr>
      </w:pPr>
    </w:p>
    <w:p w:rsidR="00EC61D5" w:rsidRPr="00CD18E3" w:rsidRDefault="00CD18E3" w:rsidP="00EC61D5">
      <w:pPr>
        <w:spacing w:line="254" w:lineRule="auto"/>
        <w:rPr>
          <w:sz w:val="24"/>
          <w:szCs w:val="24"/>
        </w:rPr>
      </w:pPr>
      <w:r>
        <w:rPr>
          <w:b/>
          <w:sz w:val="24"/>
          <w:szCs w:val="24"/>
          <w:u w:val="single"/>
        </w:rPr>
        <w:t xml:space="preserve">Present: </w:t>
      </w:r>
      <w:r>
        <w:rPr>
          <w:sz w:val="24"/>
          <w:szCs w:val="24"/>
        </w:rPr>
        <w:t xml:space="preserve"> Cllr K Kalesnikovs (Chair); Cllr D Emms (Vice Chair</w:t>
      </w:r>
      <w:r w:rsidR="006508FA">
        <w:rPr>
          <w:sz w:val="24"/>
          <w:szCs w:val="24"/>
        </w:rPr>
        <w:t>);</w:t>
      </w:r>
      <w:r>
        <w:rPr>
          <w:sz w:val="24"/>
          <w:szCs w:val="24"/>
        </w:rPr>
        <w:t xml:space="preserve"> Cllrs P Kalesnikovs and D Harris; Sandra Morrison (Clerk to the Parish)</w:t>
      </w:r>
    </w:p>
    <w:p w:rsidR="00EC61D5" w:rsidRDefault="00EC61D5" w:rsidP="00EC61D5">
      <w:pPr>
        <w:spacing w:line="254" w:lineRule="auto"/>
        <w:rPr>
          <w:b/>
          <w:sz w:val="24"/>
          <w:szCs w:val="24"/>
          <w:u w:val="single"/>
        </w:rPr>
      </w:pPr>
    </w:p>
    <w:p w:rsidR="00EC61D5" w:rsidRPr="00A82D80" w:rsidRDefault="00EC61D5" w:rsidP="00EC61D5">
      <w:pPr>
        <w:spacing w:line="254" w:lineRule="auto"/>
        <w:rPr>
          <w:sz w:val="24"/>
          <w:szCs w:val="24"/>
        </w:rPr>
      </w:pPr>
    </w:p>
    <w:p w:rsidR="00EC61D5" w:rsidRPr="0096089D" w:rsidRDefault="00CD18E3" w:rsidP="00CD18E3">
      <w:pPr>
        <w:spacing w:after="0" w:line="240" w:lineRule="auto"/>
        <w:contextualSpacing/>
        <w:rPr>
          <w:sz w:val="24"/>
          <w:szCs w:val="24"/>
        </w:rPr>
      </w:pPr>
      <w:r>
        <w:rPr>
          <w:b/>
          <w:sz w:val="24"/>
          <w:szCs w:val="24"/>
        </w:rPr>
        <w:t xml:space="preserve">255/20 </w:t>
      </w:r>
      <w:r w:rsidR="00EC61D5" w:rsidRPr="0096089D">
        <w:rPr>
          <w:sz w:val="24"/>
          <w:szCs w:val="24"/>
        </w:rPr>
        <w:t>Apologies</w:t>
      </w:r>
      <w:r w:rsidRPr="0096089D">
        <w:rPr>
          <w:sz w:val="24"/>
          <w:szCs w:val="24"/>
        </w:rPr>
        <w:t xml:space="preserve"> – Cllr Stubbs</w:t>
      </w:r>
      <w:r w:rsidR="0096089D">
        <w:rPr>
          <w:sz w:val="24"/>
          <w:szCs w:val="24"/>
        </w:rPr>
        <w:t xml:space="preserve"> -</w:t>
      </w:r>
      <w:r w:rsidRPr="0096089D">
        <w:rPr>
          <w:sz w:val="24"/>
          <w:szCs w:val="24"/>
        </w:rPr>
        <w:t xml:space="preserve"> discussed agenda items by telephone</w:t>
      </w:r>
    </w:p>
    <w:p w:rsidR="00EC61D5" w:rsidRPr="00A82D80" w:rsidRDefault="00EC61D5" w:rsidP="00EC61D5">
      <w:pPr>
        <w:spacing w:after="0" w:line="240" w:lineRule="auto"/>
        <w:ind w:left="825"/>
        <w:contextualSpacing/>
        <w:rPr>
          <w:b/>
          <w:sz w:val="28"/>
          <w:szCs w:val="28"/>
        </w:rPr>
      </w:pPr>
    </w:p>
    <w:p w:rsidR="00EC61D5" w:rsidRPr="0096089D" w:rsidRDefault="00CD18E3" w:rsidP="00CD18E3">
      <w:pPr>
        <w:spacing w:after="0" w:line="240" w:lineRule="auto"/>
        <w:contextualSpacing/>
        <w:rPr>
          <w:sz w:val="24"/>
          <w:szCs w:val="24"/>
        </w:rPr>
      </w:pPr>
      <w:r>
        <w:rPr>
          <w:b/>
          <w:sz w:val="24"/>
          <w:szCs w:val="24"/>
        </w:rPr>
        <w:t xml:space="preserve">256/20 </w:t>
      </w:r>
      <w:r w:rsidR="00EC61D5" w:rsidRPr="0096089D">
        <w:rPr>
          <w:sz w:val="24"/>
          <w:szCs w:val="24"/>
        </w:rPr>
        <w:t>Declarati</w:t>
      </w:r>
      <w:r w:rsidRPr="0096089D">
        <w:rPr>
          <w:sz w:val="24"/>
          <w:szCs w:val="24"/>
        </w:rPr>
        <w:t xml:space="preserve">on of </w:t>
      </w:r>
      <w:r w:rsidR="006508FA" w:rsidRPr="0096089D">
        <w:rPr>
          <w:sz w:val="24"/>
          <w:szCs w:val="24"/>
        </w:rPr>
        <w:t>Pecuniary Interest</w:t>
      </w:r>
      <w:r w:rsidR="00EC61D5" w:rsidRPr="0096089D">
        <w:rPr>
          <w:sz w:val="24"/>
          <w:szCs w:val="24"/>
        </w:rPr>
        <w:t xml:space="preserve"> </w:t>
      </w:r>
      <w:r w:rsidRPr="0096089D">
        <w:rPr>
          <w:sz w:val="24"/>
          <w:szCs w:val="24"/>
        </w:rPr>
        <w:t>– None</w:t>
      </w:r>
    </w:p>
    <w:p w:rsidR="00CD18E3" w:rsidRPr="0096089D" w:rsidRDefault="00CD18E3" w:rsidP="00CD18E3">
      <w:pPr>
        <w:spacing w:after="0" w:line="240" w:lineRule="auto"/>
        <w:contextualSpacing/>
        <w:rPr>
          <w:sz w:val="24"/>
          <w:szCs w:val="24"/>
        </w:rPr>
      </w:pPr>
      <w:r w:rsidRPr="0096089D">
        <w:rPr>
          <w:sz w:val="24"/>
          <w:szCs w:val="24"/>
        </w:rPr>
        <w:tab/>
        <w:t xml:space="preserve">Declaration of None Pecuniary Interest – Cllr </w:t>
      </w:r>
      <w:r w:rsidR="0096089D" w:rsidRPr="0096089D">
        <w:rPr>
          <w:sz w:val="24"/>
          <w:szCs w:val="24"/>
        </w:rPr>
        <w:t>P Kalesnikovs agenda item 3</w:t>
      </w:r>
    </w:p>
    <w:p w:rsidR="00EC61D5" w:rsidRDefault="00EC61D5" w:rsidP="00EC61D5">
      <w:pPr>
        <w:pStyle w:val="ListParagraph"/>
        <w:rPr>
          <w:b/>
          <w:sz w:val="24"/>
          <w:szCs w:val="24"/>
        </w:rPr>
      </w:pPr>
    </w:p>
    <w:p w:rsidR="00EC61D5" w:rsidRPr="0096089D" w:rsidRDefault="0096089D" w:rsidP="0096089D">
      <w:pPr>
        <w:spacing w:after="0" w:line="240" w:lineRule="auto"/>
        <w:rPr>
          <w:b/>
          <w:sz w:val="24"/>
          <w:szCs w:val="24"/>
        </w:rPr>
      </w:pPr>
      <w:r>
        <w:rPr>
          <w:b/>
          <w:sz w:val="24"/>
          <w:szCs w:val="24"/>
        </w:rPr>
        <w:t>257/20</w:t>
      </w:r>
      <w:r w:rsidRPr="0096089D">
        <w:rPr>
          <w:sz w:val="24"/>
          <w:szCs w:val="24"/>
        </w:rPr>
        <w:t xml:space="preserve">The </w:t>
      </w:r>
      <w:r w:rsidR="00EC61D5" w:rsidRPr="0096089D">
        <w:rPr>
          <w:sz w:val="24"/>
          <w:szCs w:val="24"/>
        </w:rPr>
        <w:t xml:space="preserve">response to </w:t>
      </w:r>
      <w:r w:rsidR="00EC61D5" w:rsidRPr="0096089D">
        <w:rPr>
          <w:b/>
          <w:sz w:val="24"/>
          <w:szCs w:val="24"/>
        </w:rPr>
        <w:t>Planning Application: 20/03703/PLF</w:t>
      </w:r>
      <w:r w:rsidRPr="0096089D">
        <w:rPr>
          <w:sz w:val="24"/>
          <w:szCs w:val="24"/>
        </w:rPr>
        <w:t xml:space="preserve"> was discussed</w:t>
      </w:r>
    </w:p>
    <w:p w:rsidR="00EC61D5" w:rsidRDefault="00EC61D5" w:rsidP="00EC61D5">
      <w:pPr>
        <w:pStyle w:val="ListParagraph"/>
        <w:rPr>
          <w:sz w:val="24"/>
          <w:szCs w:val="24"/>
        </w:rPr>
      </w:pPr>
      <w:r>
        <w:rPr>
          <w:b/>
          <w:sz w:val="24"/>
          <w:szCs w:val="24"/>
        </w:rPr>
        <w:t xml:space="preserve">Proposal: </w:t>
      </w:r>
      <w:r>
        <w:rPr>
          <w:sz w:val="24"/>
          <w:szCs w:val="24"/>
        </w:rPr>
        <w:t>Erection of a single storey extension to the side following removal of the existing modular building, erection of a canopy/porch area to the front, erection of an extension to the side to accommodate a new boiler and installation of a package treatment plant to replace the existing septic tank.</w:t>
      </w:r>
    </w:p>
    <w:p w:rsidR="00EC61D5" w:rsidRDefault="00EC61D5" w:rsidP="00EC61D5">
      <w:pPr>
        <w:pStyle w:val="ListParagraph"/>
        <w:rPr>
          <w:sz w:val="24"/>
          <w:szCs w:val="24"/>
        </w:rPr>
      </w:pPr>
      <w:r>
        <w:rPr>
          <w:b/>
          <w:sz w:val="24"/>
          <w:szCs w:val="24"/>
        </w:rPr>
        <w:t>Location:</w:t>
      </w:r>
      <w:r>
        <w:rPr>
          <w:sz w:val="24"/>
          <w:szCs w:val="24"/>
        </w:rPr>
        <w:t xml:space="preserve"> Boynton Primary School, Bridlington Road</w:t>
      </w:r>
      <w:r w:rsidR="006508FA">
        <w:rPr>
          <w:sz w:val="24"/>
          <w:szCs w:val="24"/>
        </w:rPr>
        <w:t>, Boynton</w:t>
      </w:r>
      <w:r>
        <w:rPr>
          <w:sz w:val="24"/>
          <w:szCs w:val="24"/>
        </w:rPr>
        <w:t>, East Riding of Yorkshire, YO16 4XQ</w:t>
      </w:r>
    </w:p>
    <w:p w:rsidR="00EC61D5" w:rsidRDefault="00EC61D5" w:rsidP="00EC61D5">
      <w:pPr>
        <w:pStyle w:val="ListParagraph"/>
        <w:rPr>
          <w:sz w:val="24"/>
          <w:szCs w:val="24"/>
        </w:rPr>
      </w:pPr>
      <w:r>
        <w:rPr>
          <w:b/>
          <w:sz w:val="24"/>
          <w:szCs w:val="24"/>
        </w:rPr>
        <w:t>Applicant:</w:t>
      </w:r>
      <w:r>
        <w:rPr>
          <w:sz w:val="24"/>
          <w:szCs w:val="24"/>
        </w:rPr>
        <w:t xml:space="preserve"> East Riding of Yorkshire Council</w:t>
      </w:r>
    </w:p>
    <w:p w:rsidR="00EC61D5" w:rsidRDefault="00EC61D5" w:rsidP="00EC61D5">
      <w:pPr>
        <w:pStyle w:val="ListParagraph"/>
        <w:rPr>
          <w:sz w:val="24"/>
          <w:szCs w:val="24"/>
        </w:rPr>
      </w:pPr>
      <w:r>
        <w:rPr>
          <w:b/>
          <w:sz w:val="24"/>
          <w:szCs w:val="24"/>
        </w:rPr>
        <w:t>Application Type:</w:t>
      </w:r>
      <w:r>
        <w:rPr>
          <w:sz w:val="24"/>
          <w:szCs w:val="24"/>
        </w:rPr>
        <w:t xml:space="preserve"> Regulation </w:t>
      </w:r>
      <w:r w:rsidR="006508FA">
        <w:rPr>
          <w:sz w:val="24"/>
          <w:szCs w:val="24"/>
        </w:rPr>
        <w:t>3 Development</w:t>
      </w:r>
      <w:r>
        <w:rPr>
          <w:sz w:val="24"/>
          <w:szCs w:val="24"/>
        </w:rPr>
        <w:t xml:space="preserve"> by Council</w:t>
      </w:r>
    </w:p>
    <w:p w:rsidR="0096089D" w:rsidRDefault="0096089D" w:rsidP="00EC61D5">
      <w:pPr>
        <w:pStyle w:val="ListParagraph"/>
        <w:rPr>
          <w:sz w:val="24"/>
          <w:szCs w:val="24"/>
        </w:rPr>
      </w:pPr>
      <w:r>
        <w:rPr>
          <w:sz w:val="24"/>
          <w:szCs w:val="24"/>
        </w:rPr>
        <w:t xml:space="preserve">The council agreed unanimously that they had no objection in principle to this </w:t>
      </w:r>
      <w:r w:rsidR="006508FA">
        <w:rPr>
          <w:sz w:val="24"/>
          <w:szCs w:val="24"/>
        </w:rPr>
        <w:t>application;</w:t>
      </w:r>
      <w:r>
        <w:rPr>
          <w:sz w:val="24"/>
          <w:szCs w:val="24"/>
        </w:rPr>
        <w:t xml:space="preserve"> however concerns were raised on the positioning of the new treatment plant, and also the lack of parking provision for parents/carers as pupil numbers increase.  A further request </w:t>
      </w:r>
      <w:r w:rsidR="006508FA">
        <w:rPr>
          <w:sz w:val="24"/>
          <w:szCs w:val="24"/>
        </w:rPr>
        <w:t xml:space="preserve">is </w:t>
      </w:r>
      <w:bookmarkStart w:id="0" w:name="_GoBack"/>
      <w:bookmarkEnd w:id="0"/>
      <w:r>
        <w:rPr>
          <w:sz w:val="24"/>
          <w:szCs w:val="24"/>
        </w:rPr>
        <w:t>to be put in for reduction of the 40mph speed limit to 20mph in the area around the school.</w:t>
      </w:r>
    </w:p>
    <w:p w:rsidR="0096089D" w:rsidRDefault="0096089D" w:rsidP="00EC61D5">
      <w:pPr>
        <w:pStyle w:val="ListParagraph"/>
        <w:rPr>
          <w:sz w:val="24"/>
          <w:szCs w:val="24"/>
        </w:rPr>
      </w:pPr>
    </w:p>
    <w:p w:rsidR="0096089D" w:rsidRDefault="0096089D" w:rsidP="0096089D">
      <w:pPr>
        <w:pStyle w:val="ListParagraph"/>
        <w:ind w:left="0"/>
        <w:rPr>
          <w:sz w:val="24"/>
          <w:szCs w:val="24"/>
        </w:rPr>
      </w:pPr>
      <w:r w:rsidRPr="0096089D">
        <w:rPr>
          <w:b/>
          <w:sz w:val="24"/>
          <w:szCs w:val="24"/>
        </w:rPr>
        <w:t>258/20</w:t>
      </w:r>
      <w:r>
        <w:rPr>
          <w:b/>
          <w:sz w:val="24"/>
          <w:szCs w:val="24"/>
        </w:rPr>
        <w:t xml:space="preserve"> </w:t>
      </w:r>
      <w:r>
        <w:rPr>
          <w:sz w:val="24"/>
          <w:szCs w:val="24"/>
        </w:rPr>
        <w:t>As an update on matters arising from the last meeting, the hedge and foliage at the crossroads has now been cut back, planning enforcement are pursuing the lack of drainage channels in the house drives opposite Holly Cottage;</w:t>
      </w:r>
      <w:r w:rsidR="001F0A4B">
        <w:rPr>
          <w:sz w:val="24"/>
          <w:szCs w:val="24"/>
        </w:rPr>
        <w:t xml:space="preserve"> the sti</w:t>
      </w:r>
      <w:r>
        <w:rPr>
          <w:sz w:val="24"/>
          <w:szCs w:val="24"/>
        </w:rPr>
        <w:t xml:space="preserve">les at the back of Harrisons have been replaced; a topic for scrutiny to be put forward relating to the lack </w:t>
      </w:r>
      <w:r w:rsidR="006508FA">
        <w:rPr>
          <w:sz w:val="24"/>
          <w:szCs w:val="24"/>
        </w:rPr>
        <w:t xml:space="preserve">of direct response to concerns </w:t>
      </w:r>
      <w:r>
        <w:rPr>
          <w:sz w:val="24"/>
          <w:szCs w:val="24"/>
        </w:rPr>
        <w:t>and comments raised on planning applications</w:t>
      </w:r>
    </w:p>
    <w:p w:rsidR="0096089D" w:rsidRDefault="0096089D" w:rsidP="0096089D">
      <w:pPr>
        <w:pStyle w:val="ListParagraph"/>
        <w:ind w:left="0"/>
        <w:rPr>
          <w:sz w:val="24"/>
          <w:szCs w:val="24"/>
        </w:rPr>
      </w:pPr>
    </w:p>
    <w:p w:rsidR="0096089D" w:rsidRDefault="008F6FB3" w:rsidP="0096089D">
      <w:pPr>
        <w:pStyle w:val="ListParagraph"/>
        <w:ind w:left="0"/>
        <w:rPr>
          <w:sz w:val="24"/>
          <w:szCs w:val="24"/>
        </w:rPr>
      </w:pPr>
      <w:r>
        <w:rPr>
          <w:sz w:val="24"/>
          <w:szCs w:val="24"/>
        </w:rPr>
        <w:t xml:space="preserve">Meeting closed </w:t>
      </w:r>
      <w:r w:rsidR="0096089D">
        <w:rPr>
          <w:sz w:val="24"/>
          <w:szCs w:val="24"/>
        </w:rPr>
        <w:t>7.</w:t>
      </w:r>
      <w:r>
        <w:rPr>
          <w:sz w:val="24"/>
          <w:szCs w:val="24"/>
        </w:rPr>
        <w:t>59pm</w:t>
      </w:r>
    </w:p>
    <w:p w:rsidR="008F6FB3" w:rsidRDefault="008F6FB3" w:rsidP="0096089D">
      <w:pPr>
        <w:pStyle w:val="ListParagraph"/>
        <w:ind w:left="0"/>
        <w:rPr>
          <w:sz w:val="24"/>
          <w:szCs w:val="24"/>
        </w:rPr>
      </w:pPr>
    </w:p>
    <w:p w:rsidR="008F6FB3" w:rsidRDefault="006508FA" w:rsidP="0096089D">
      <w:pPr>
        <w:pStyle w:val="ListParagraph"/>
        <w:ind w:left="0"/>
        <w:rPr>
          <w:sz w:val="24"/>
          <w:szCs w:val="24"/>
        </w:rPr>
      </w:pPr>
      <w:r>
        <w:rPr>
          <w:sz w:val="24"/>
          <w:szCs w:val="24"/>
        </w:rPr>
        <w:t>Agreed as</w:t>
      </w:r>
      <w:r w:rsidR="008F6FB3">
        <w:rPr>
          <w:sz w:val="24"/>
          <w:szCs w:val="24"/>
        </w:rPr>
        <w:t xml:space="preserve"> a true record</w:t>
      </w:r>
    </w:p>
    <w:p w:rsidR="008F6FB3" w:rsidRDefault="008F6FB3" w:rsidP="0096089D">
      <w:pPr>
        <w:pStyle w:val="ListParagraph"/>
        <w:ind w:left="0"/>
        <w:rPr>
          <w:sz w:val="24"/>
          <w:szCs w:val="24"/>
        </w:rPr>
      </w:pPr>
    </w:p>
    <w:p w:rsidR="008F6FB3" w:rsidRDefault="008F6FB3" w:rsidP="0096089D">
      <w:pPr>
        <w:pStyle w:val="ListParagraph"/>
        <w:ind w:left="0"/>
        <w:rPr>
          <w:sz w:val="24"/>
          <w:szCs w:val="24"/>
        </w:rPr>
      </w:pPr>
      <w:r>
        <w:rPr>
          <w:sz w:val="24"/>
          <w:szCs w:val="24"/>
        </w:rPr>
        <w:t>Signed</w:t>
      </w:r>
    </w:p>
    <w:p w:rsidR="008F6FB3" w:rsidRDefault="008F6FB3" w:rsidP="0096089D">
      <w:pPr>
        <w:pStyle w:val="ListParagraph"/>
        <w:ind w:left="0"/>
        <w:rPr>
          <w:sz w:val="24"/>
          <w:szCs w:val="24"/>
        </w:rPr>
      </w:pPr>
    </w:p>
    <w:p w:rsidR="008F6FB3" w:rsidRDefault="008F6FB3" w:rsidP="0096089D">
      <w:pPr>
        <w:pStyle w:val="ListParagraph"/>
        <w:ind w:left="0"/>
        <w:rPr>
          <w:sz w:val="24"/>
          <w:szCs w:val="24"/>
        </w:rPr>
      </w:pPr>
    </w:p>
    <w:p w:rsidR="008F6FB3" w:rsidRDefault="008F6FB3" w:rsidP="0096089D">
      <w:pPr>
        <w:pStyle w:val="ListParagraph"/>
        <w:ind w:left="0"/>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8F6FB3" w:rsidRPr="0096089D" w:rsidRDefault="008F6FB3" w:rsidP="0096089D">
      <w:pPr>
        <w:pStyle w:val="ListParagraph"/>
        <w:ind w:left="0"/>
        <w:rPr>
          <w:sz w:val="24"/>
          <w:szCs w:val="24"/>
        </w:rPr>
      </w:pPr>
    </w:p>
    <w:p w:rsidR="00EC61D5" w:rsidRPr="00082724" w:rsidRDefault="00EC61D5" w:rsidP="00EC61D5">
      <w:pPr>
        <w:spacing w:after="0" w:line="240" w:lineRule="auto"/>
        <w:rPr>
          <w:b/>
          <w:sz w:val="24"/>
          <w:szCs w:val="24"/>
        </w:rPr>
      </w:pPr>
    </w:p>
    <w:p w:rsidR="00EC61D5" w:rsidRDefault="00EC61D5" w:rsidP="00EC61D5">
      <w:pPr>
        <w:spacing w:after="0" w:line="240" w:lineRule="auto"/>
        <w:contextualSpacing/>
        <w:rPr>
          <w:b/>
          <w:sz w:val="24"/>
          <w:szCs w:val="24"/>
        </w:rPr>
      </w:pPr>
    </w:p>
    <w:p w:rsidR="00EC61D5" w:rsidRPr="003B5CAA" w:rsidRDefault="00EC61D5" w:rsidP="00EC61D5">
      <w:pPr>
        <w:spacing w:after="0" w:line="240" w:lineRule="auto"/>
        <w:contextualSpacing/>
        <w:rPr>
          <w:b/>
          <w:sz w:val="24"/>
          <w:szCs w:val="24"/>
        </w:rPr>
      </w:pPr>
    </w:p>
    <w:p w:rsidR="00CD3E3B" w:rsidRDefault="00CD3E3B"/>
    <w:sectPr w:rsidR="00CD3E3B" w:rsidSect="002C5E87">
      <w:footerReference w:type="default" r:id="rId8"/>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34" w:rsidRDefault="00896F34" w:rsidP="002C5E87">
      <w:pPr>
        <w:spacing w:after="0" w:line="240" w:lineRule="auto"/>
      </w:pPr>
      <w:r>
        <w:separator/>
      </w:r>
    </w:p>
  </w:endnote>
  <w:endnote w:type="continuationSeparator" w:id="0">
    <w:p w:rsidR="00896F34" w:rsidRDefault="00896F34" w:rsidP="002C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6695"/>
      <w:docPartObj>
        <w:docPartGallery w:val="Page Numbers (Bottom of Page)"/>
        <w:docPartUnique/>
      </w:docPartObj>
    </w:sdtPr>
    <w:sdtEndPr>
      <w:rPr>
        <w:noProof/>
      </w:rPr>
    </w:sdtEndPr>
    <w:sdtContent>
      <w:p w:rsidR="002C5E87" w:rsidRDefault="002C5E87">
        <w:pPr>
          <w:pStyle w:val="Footer"/>
          <w:jc w:val="right"/>
        </w:pPr>
        <w:r>
          <w:rPr>
            <w:color w:val="365F91" w:themeColor="accent1" w:themeShade="BF"/>
            <w:sz w:val="20"/>
            <w:szCs w:val="20"/>
          </w:rPr>
          <w:t>Minutes to the extra-ordinary meeting of Boynton Parish Council held on Tuesday 15</w:t>
        </w:r>
        <w:r w:rsidRPr="002C5E87">
          <w:rPr>
            <w:color w:val="365F91" w:themeColor="accent1" w:themeShade="BF"/>
            <w:sz w:val="20"/>
            <w:szCs w:val="20"/>
            <w:vertAlign w:val="superscript"/>
          </w:rPr>
          <w:t>th</w:t>
        </w:r>
        <w:r>
          <w:rPr>
            <w:color w:val="365F91" w:themeColor="accent1" w:themeShade="BF"/>
            <w:sz w:val="20"/>
            <w:szCs w:val="20"/>
          </w:rPr>
          <w:t xml:space="preserve"> December 2020 </w:t>
        </w:r>
        <w:r w:rsidRPr="002C5E87">
          <w:rPr>
            <w:sz w:val="20"/>
            <w:szCs w:val="20"/>
          </w:rPr>
          <w:t>Page</w:t>
        </w:r>
        <w:r>
          <w:fldChar w:fldCharType="begin"/>
        </w:r>
        <w:r>
          <w:instrText xml:space="preserve"> PAGE   \* MERGEFORMAT </w:instrText>
        </w:r>
        <w:r>
          <w:fldChar w:fldCharType="separate"/>
        </w:r>
        <w:r w:rsidR="006508FA">
          <w:rPr>
            <w:noProof/>
          </w:rPr>
          <w:t>71</w:t>
        </w:r>
        <w:r>
          <w:rPr>
            <w:noProof/>
          </w:rPr>
          <w:fldChar w:fldCharType="end"/>
        </w:r>
      </w:p>
    </w:sdtContent>
  </w:sdt>
  <w:p w:rsidR="002C5E87" w:rsidRDefault="002C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34" w:rsidRDefault="00896F34" w:rsidP="002C5E87">
      <w:pPr>
        <w:spacing w:after="0" w:line="240" w:lineRule="auto"/>
      </w:pPr>
      <w:r>
        <w:separator/>
      </w:r>
    </w:p>
  </w:footnote>
  <w:footnote w:type="continuationSeparator" w:id="0">
    <w:p w:rsidR="00896F34" w:rsidRDefault="00896F34" w:rsidP="002C5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D5"/>
    <w:rsid w:val="001F0A4B"/>
    <w:rsid w:val="002C5E87"/>
    <w:rsid w:val="003F0F10"/>
    <w:rsid w:val="006508FA"/>
    <w:rsid w:val="00896F34"/>
    <w:rsid w:val="008F6FB3"/>
    <w:rsid w:val="0096089D"/>
    <w:rsid w:val="00AB1FEF"/>
    <w:rsid w:val="00CD18E3"/>
    <w:rsid w:val="00CD3E3B"/>
    <w:rsid w:val="00EC61D5"/>
    <w:rsid w:val="00F2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D5"/>
    <w:pPr>
      <w:ind w:left="720"/>
      <w:contextualSpacing/>
    </w:pPr>
  </w:style>
  <w:style w:type="paragraph" w:styleId="Header">
    <w:name w:val="header"/>
    <w:basedOn w:val="Normal"/>
    <w:link w:val="HeaderChar"/>
    <w:uiPriority w:val="99"/>
    <w:unhideWhenUsed/>
    <w:rsid w:val="002C5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E87"/>
  </w:style>
  <w:style w:type="paragraph" w:styleId="Footer">
    <w:name w:val="footer"/>
    <w:basedOn w:val="Normal"/>
    <w:link w:val="FooterChar"/>
    <w:uiPriority w:val="99"/>
    <w:unhideWhenUsed/>
    <w:rsid w:val="002C5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D5"/>
    <w:pPr>
      <w:ind w:left="720"/>
      <w:contextualSpacing/>
    </w:pPr>
  </w:style>
  <w:style w:type="paragraph" w:styleId="Header">
    <w:name w:val="header"/>
    <w:basedOn w:val="Normal"/>
    <w:link w:val="HeaderChar"/>
    <w:uiPriority w:val="99"/>
    <w:unhideWhenUsed/>
    <w:rsid w:val="002C5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E87"/>
  </w:style>
  <w:style w:type="paragraph" w:styleId="Footer">
    <w:name w:val="footer"/>
    <w:basedOn w:val="Normal"/>
    <w:link w:val="FooterChar"/>
    <w:uiPriority w:val="99"/>
    <w:unhideWhenUsed/>
    <w:rsid w:val="002C5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6</cp:revision>
  <cp:lastPrinted>2020-12-16T18:54:00Z</cp:lastPrinted>
  <dcterms:created xsi:type="dcterms:W3CDTF">2020-12-16T17:49:00Z</dcterms:created>
  <dcterms:modified xsi:type="dcterms:W3CDTF">2020-12-16T18:54:00Z</dcterms:modified>
</cp:coreProperties>
</file>